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CTE WBL/INTERNSHIP APPLICATION Fall 2022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41618" cy="747829"/>
            <wp:effectExtent b="0" l="0" r="0" t="0"/>
            <wp:wrapSquare wrapText="bothSides" distB="0" distT="0" distL="0" distR="0"/>
            <wp:docPr id="3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618" cy="747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Mountain View High School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Mrs. Christensen - Room 124   </w:t>
      </w:r>
      <w:hyperlink r:id="rId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lchristensen@alpinedistrict.org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Return to the counseling secretary</w:t>
      </w:r>
    </w:p>
    <w:tbl>
      <w:tblPr>
        <w:tblStyle w:val="Table1"/>
        <w:tblW w:w="1101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4"/>
        <w:gridCol w:w="2754"/>
        <w:gridCol w:w="2430"/>
        <w:gridCol w:w="324"/>
        <w:gridCol w:w="2754"/>
        <w:tblGridChange w:id="0">
          <w:tblGrid>
            <w:gridCol w:w="2754"/>
            <w:gridCol w:w="2754"/>
            <w:gridCol w:w="2430"/>
            <w:gridCol w:w="324"/>
            <w:gridCol w:w="2754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gridSpan w:val="5"/>
            <w:shd w:fill="000000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PERSONAL DATA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Name: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Level: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GPA: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School: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Age: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Student No: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Home Address: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City: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Parent/Guardian: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Parent/Guardian Phone: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Parent/Guardian: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0">
            <w:pPr>
              <w:spacing w:after="40" w:before="40" w:lineRule="auto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Parent/Guardian Phone: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Student E-mail: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Cell Phone: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shd w:fill="000000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CAREER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Career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Pathway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(check one):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A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griculture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and Food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Business/Marketing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Architecture and Construction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Arts, Audio/Visual, Tech and Communications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Computer Science and Info Tech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Education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Engineering   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 Health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Science  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Hospitality and Tourism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Human Services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 Law, Public Safety, Corrections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  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Manufacturing   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Transportation, Distribution and Logistics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Career Goal (SEOP):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List 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two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companies you would like to intern with: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Related CTE classes taken at the high school (current or previous)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ab/>
              <w:t xml:space="preserve">1.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ab/>
              <w:t xml:space="preserve">2.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ab/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If you have an internship site already, list it here: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shd w:fill="000000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SCHEDULE PREFERENCE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Applying for: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Semester 1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Semester 2     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Full Year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Class Period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(s)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you wish to register for: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shd w:fill="000000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PREVIOUS EXPERIENCE &amp; SKILLS (List all jobs you have had)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Company Name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Job Title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Length of Employment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Duties/Skills Learned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List any skills you have that may help you on the job (i.e. computer, CAD, welding, word processing, cabinet making, floral arranging, etc.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80" w:before="10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80" w:before="10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I have prepared this application accurately and completely.  If I am selected for this program, I will take full advantage of every opportunity to improve my skills and efficiency in both the classroom and in the world of work.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8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I understand I will be required to create a Linkedin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6"/>
                <w:szCs w:val="16"/>
                <w:rtl w:val="0"/>
              </w:rPr>
              <w:t xml:space="preserve">account,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and other Canvas assignments to receive credit.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2"/>
                <w:tab w:val="left" w:pos="7920"/>
              </w:tabs>
              <w:spacing w:after="40" w:before="4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 Signature:</w:t>
              <w:tab/>
              <w:t xml:space="preserve">Date:</w:t>
            </w:r>
          </w:p>
        </w:tc>
      </w:tr>
    </w:tbl>
    <w:p w:rsidR="00000000" w:rsidDel="00000000" w:rsidP="00000000" w:rsidRDefault="00000000" w:rsidRPr="00000000" w14:paraId="00000087">
      <w:pPr>
        <w:spacing w:after="0" w:line="240" w:lineRule="auto"/>
        <w:rPr>
          <w:rFonts w:ascii="Tahoma" w:cs="Tahoma" w:eastAsia="Tahoma" w:hAnsi="Tahoma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2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Alpine School District Career and Technical Education opportunities are offered to all students </w:t>
      <w:br w:type="textWrapping"/>
      <w:t xml:space="preserve">regardless of race, color, national origin, sex, or disability.</w:t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A4E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3A4E6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odyText">
    <w:name w:val="Body Text"/>
    <w:basedOn w:val="Normal"/>
    <w:link w:val="BodyTextChar"/>
    <w:rsid w:val="003A4E6F"/>
    <w:pPr>
      <w:spacing w:after="40" w:before="40" w:line="240" w:lineRule="auto"/>
    </w:pPr>
    <w:rPr>
      <w:rFonts w:ascii="Tahoma" w:cs="Arial" w:eastAsia="Times New Roman" w:hAnsi="Tahoma"/>
      <w:spacing w:val="2"/>
      <w:sz w:val="16"/>
      <w:szCs w:val="16"/>
    </w:rPr>
  </w:style>
  <w:style w:type="character" w:styleId="BodyTextChar" w:customStyle="1">
    <w:name w:val="Body Text Char"/>
    <w:basedOn w:val="DefaultParagraphFont"/>
    <w:link w:val="BodyText"/>
    <w:rsid w:val="003A4E6F"/>
    <w:rPr>
      <w:rFonts w:ascii="Tahoma" w:cs="Arial" w:eastAsia="Times New Roman" w:hAnsi="Tahoma"/>
      <w:spacing w:val="2"/>
      <w:sz w:val="16"/>
      <w:szCs w:val="16"/>
    </w:rPr>
  </w:style>
  <w:style w:type="paragraph" w:styleId="Footer">
    <w:name w:val="footer"/>
    <w:basedOn w:val="Normal"/>
    <w:link w:val="FooterChar"/>
    <w:uiPriority w:val="99"/>
    <w:unhideWhenUsed w:val="1"/>
    <w:rsid w:val="003A4E6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4E6F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lchristensen@alpinedistrict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k1XIacOfEB/H8vZcanphXP4X+Q==">AMUW2mUV7OZoAoYM5wyM06QWChwkkacJbtjzlkmv5Ma7wpHXgv5gryd2XHW4KD8SuxgCujAca/7mlOb84/j8ylZYkQKyU6FQBVVzZTTrZK24nL3X4CAhv+4IO/q9/PS/aiUedvaqMj+Y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2011-10-24T17:59:00Z</dcterms:created>
  <dc:creator>asduser</dc:creator>
</cp:coreProperties>
</file>